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D7" w:rsidRPr="002231D7" w:rsidRDefault="002231D7" w:rsidP="002231D7">
      <w:pPr>
        <w:autoSpaceDE w:val="0"/>
        <w:autoSpaceDN w:val="0"/>
        <w:spacing w:line="384" w:lineRule="auto"/>
        <w:jc w:val="center"/>
        <w:textAlignment w:val="baseline"/>
        <w:rPr>
          <w:rFonts w:ascii="다음_SemiBold" w:eastAsia="다음_SemiBold" w:hAnsi="다음_SemiBold" w:cs="MS PGothic"/>
          <w:color w:val="000000"/>
          <w:kern w:val="0"/>
          <w:sz w:val="20"/>
          <w:szCs w:val="20"/>
          <w:lang w:eastAsia="ko-KR"/>
        </w:rPr>
      </w:pPr>
      <w:r w:rsidRPr="002231D7">
        <w:rPr>
          <w:rFonts w:ascii="다음_SemiBold" w:eastAsia="다음_SemiBold" w:hAnsi="다음_SemiBold" w:cs="MS PGothic" w:hint="eastAsia"/>
          <w:b/>
          <w:bCs/>
          <w:color w:val="000000"/>
          <w:spacing w:val="-36"/>
          <w:kern w:val="0"/>
          <w:sz w:val="46"/>
          <w:szCs w:val="46"/>
          <w:u w:val="single" w:color="000000"/>
          <w:lang w:eastAsia="ko-KR"/>
        </w:rPr>
        <w:t>자가진단 프로그램 개발 항목 체크 리스트</w:t>
      </w:r>
    </w:p>
    <w:p w:rsidR="002231D7" w:rsidRPr="002231D7" w:rsidRDefault="002231D7" w:rsidP="002231D7">
      <w:pPr>
        <w:wordWrap w:val="0"/>
        <w:autoSpaceDE w:val="0"/>
        <w:autoSpaceDN w:val="0"/>
        <w:spacing w:line="384" w:lineRule="auto"/>
        <w:textAlignment w:val="baseline"/>
        <w:rPr>
          <w:rFonts w:ascii="다음_SemiBold" w:eastAsia="다음_SemiBold" w:hAnsi="다음_SemiBold" w:cs="MS PGothic"/>
          <w:color w:val="000000"/>
          <w:kern w:val="0"/>
          <w:sz w:val="20"/>
          <w:szCs w:val="20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8144"/>
        <w:gridCol w:w="792"/>
      </w:tblGrid>
      <w:tr w:rsidR="002231D7" w:rsidRPr="002231D7" w:rsidTr="002231D7">
        <w:trPr>
          <w:trHeight w:val="1267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1D7" w:rsidRPr="002231D7" w:rsidRDefault="002231D7" w:rsidP="00F36D11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</w:rPr>
            </w:pPr>
            <w:r w:rsidRPr="002231D7">
              <w:rPr>
                <w:rFonts w:ascii="다음_SemiBold" w:eastAsia="다음_SemiBold" w:hAnsi="다음_SemiBold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순번</w:t>
            </w:r>
          </w:p>
        </w:tc>
        <w:tc>
          <w:tcPr>
            <w:tcW w:w="8144" w:type="dxa"/>
            <w:tcBorders>
              <w:top w:val="single" w:sz="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1D7" w:rsidRPr="002231D7" w:rsidRDefault="002231D7" w:rsidP="00A1648A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</w:rPr>
            </w:pPr>
            <w:r w:rsidRPr="002231D7">
              <w:rPr>
                <w:rFonts w:ascii="다음_SemiBold" w:eastAsia="다음_SemiBold" w:hAnsi="다음_SemiBold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개발 항목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1D7" w:rsidRPr="002231D7" w:rsidRDefault="002231D7" w:rsidP="002231D7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</w:rPr>
            </w:pPr>
            <w:r w:rsidRPr="002231D7">
              <w:rPr>
                <w:rFonts w:ascii="다음_SemiBold" w:eastAsia="다음_SemiBold" w:hAnsi="다음_SemiBold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완료</w:t>
            </w:r>
          </w:p>
        </w:tc>
      </w:tr>
      <w:tr w:rsidR="002231D7" w:rsidRPr="002231D7" w:rsidTr="00F43188">
        <w:trPr>
          <w:trHeight w:val="418"/>
        </w:trPr>
        <w:tc>
          <w:tcPr>
            <w:tcW w:w="7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1D7" w:rsidRPr="002231D7" w:rsidRDefault="002231D7" w:rsidP="00F36D11">
            <w:pPr>
              <w:autoSpaceDE w:val="0"/>
              <w:autoSpaceDN w:val="0"/>
              <w:snapToGrid w:val="0"/>
              <w:jc w:val="center"/>
              <w:textAlignment w:val="baseline"/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</w:pPr>
            <w:r w:rsidRPr="002231D7"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814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1D7" w:rsidRPr="002231D7" w:rsidRDefault="00A1648A" w:rsidP="00F43188">
            <w:pPr>
              <w:autoSpaceDE w:val="0"/>
              <w:autoSpaceDN w:val="0"/>
              <w:snapToGrid w:val="0"/>
              <w:jc w:val="left"/>
              <w:textAlignment w:val="baseline"/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 xml:space="preserve">MCU와 모드버스 </w:t>
            </w:r>
            <w:r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  <w:t xml:space="preserve">RTU </w:t>
            </w: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프로토콜에 의한 RS-485 통신으로 데이터 수신</w:t>
            </w:r>
          </w:p>
        </w:tc>
        <w:tc>
          <w:tcPr>
            <w:tcW w:w="7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1D7" w:rsidRPr="002231D7" w:rsidRDefault="002231D7" w:rsidP="002231D7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2231D7" w:rsidRPr="002231D7" w:rsidTr="00F43188">
        <w:trPr>
          <w:trHeight w:val="258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1D7" w:rsidRPr="002231D7" w:rsidRDefault="004630E5" w:rsidP="00F36D11">
            <w:pPr>
              <w:wordWrap w:val="0"/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8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1D7" w:rsidRPr="002231D7" w:rsidRDefault="00770DCE" w:rsidP="00F43188">
            <w:pPr>
              <w:autoSpaceDE w:val="0"/>
              <w:autoSpaceDN w:val="0"/>
              <w:snapToGrid w:val="0"/>
              <w:jc w:val="left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그래픽 디스플레이에 수신된 데이터 표시</w:t>
            </w:r>
            <w:r w:rsidR="00A842C9"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(1초마다 갱신)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231D7" w:rsidRPr="002231D7" w:rsidRDefault="002231D7" w:rsidP="002231D7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6F7AA5" w:rsidRPr="002231D7" w:rsidTr="00F43188">
        <w:trPr>
          <w:trHeight w:val="240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F36D11">
            <w:pPr>
              <w:wordWrap w:val="0"/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8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jc w:val="left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특정 기기에서만 실행되는 기능 활성화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6F7AA5" w:rsidRPr="002231D7" w:rsidTr="006F7AA5">
        <w:trPr>
          <w:trHeight w:val="94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F36D11">
            <w:pPr>
              <w:wordWrap w:val="0"/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8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jc w:val="left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진단 버튼으로 진단 결과 표시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6F7AA5" w:rsidRPr="002231D7" w:rsidTr="006F7AA5">
        <w:trPr>
          <w:trHeight w:val="76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F36D11">
            <w:pPr>
              <w:wordWrap w:val="0"/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8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jc w:val="left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레포트 버튼으로 진단 결과를 파일로 출력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6F7AA5" w:rsidRPr="002231D7" w:rsidTr="006F7AA5">
        <w:trPr>
          <w:trHeight w:val="356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F36D11">
            <w:pPr>
              <w:wordWrap w:val="0"/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8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jc w:val="left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개발환경 공유 및 툴 기본 사용법 교</w:t>
            </w:r>
            <w:bookmarkStart w:id="0" w:name="_GoBack"/>
            <w:bookmarkEnd w:id="0"/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육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6F7AA5" w:rsidRPr="002231D7" w:rsidTr="00F43188">
        <w:trPr>
          <w:trHeight w:val="356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F7AA5" w:rsidRDefault="00F36D11" w:rsidP="00F36D11">
            <w:pPr>
              <w:wordWrap w:val="0"/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8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jc w:val="left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주석 포함된 소스코드와 알고리즘 플로우 차트 제공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6F7AA5" w:rsidRPr="002231D7" w:rsidTr="00F43188">
        <w:trPr>
          <w:trHeight w:val="356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F7AA5" w:rsidRDefault="00F36D11" w:rsidP="00F36D11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</w:pPr>
            <w:r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8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F7AA5" w:rsidRDefault="006F7AA5" w:rsidP="006F7AA5">
            <w:pPr>
              <w:autoSpaceDE w:val="0"/>
              <w:autoSpaceDN w:val="0"/>
              <w:snapToGrid w:val="0"/>
              <w:jc w:val="left"/>
              <w:textAlignment w:val="baseline"/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6F7AA5" w:rsidRPr="002231D7" w:rsidTr="002231D7">
        <w:trPr>
          <w:trHeight w:val="1267"/>
        </w:trPr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F36D11">
            <w:pPr>
              <w:wordWrap w:val="0"/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81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DB2C45">
            <w:pPr>
              <w:autoSpaceDE w:val="0"/>
              <w:autoSpaceDN w:val="0"/>
              <w:snapToGrid w:val="0"/>
              <w:spacing w:line="384" w:lineRule="auto"/>
              <w:textAlignment w:val="baseline"/>
              <w:rPr>
                <w:rFonts w:ascii="다음_SemiBold" w:eastAsia="다음_SemiBold" w:hAnsi="다음_SemiBold" w:cs="MS PGothic" w:hint="eastAsia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7AA5" w:rsidRPr="002231D7" w:rsidRDefault="006F7AA5" w:rsidP="006F7AA5">
            <w:pPr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다음_SemiBold" w:eastAsia="다음_SemiBold" w:hAnsi="다음_SemiBold" w:cs="MS PGothic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</w:tbl>
    <w:p w:rsidR="000C7B5C" w:rsidRPr="002231D7" w:rsidRDefault="001943E1" w:rsidP="002231D7">
      <w:pPr>
        <w:rPr>
          <w:rFonts w:ascii="다음_SemiBold" w:eastAsia="다음_SemiBold" w:hAnsi="다음_SemiBold"/>
          <w:lang w:eastAsia="ko-KR"/>
        </w:rPr>
      </w:pPr>
    </w:p>
    <w:sectPr w:rsidR="000C7B5C" w:rsidRPr="002231D7" w:rsidSect="002231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D7" w:rsidRDefault="002231D7" w:rsidP="002231D7">
      <w:r>
        <w:separator/>
      </w:r>
    </w:p>
  </w:endnote>
  <w:endnote w:type="continuationSeparator" w:id="0">
    <w:p w:rsidR="002231D7" w:rsidRDefault="002231D7" w:rsidP="0022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다음_SemiBold">
    <w:panose1 w:val="02000700060000000000"/>
    <w:charset w:val="81"/>
    <w:family w:val="auto"/>
    <w:pitch w:val="variable"/>
    <w:sig w:usb0="800002A7" w:usb1="09D77CFB" w:usb2="00000010" w:usb3="00000000" w:csb0="0008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D7" w:rsidRDefault="002231D7" w:rsidP="002231D7">
      <w:r>
        <w:separator/>
      </w:r>
    </w:p>
  </w:footnote>
  <w:footnote w:type="continuationSeparator" w:id="0">
    <w:p w:rsidR="002231D7" w:rsidRDefault="002231D7" w:rsidP="00223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2"/>
    <w:rsid w:val="001943E1"/>
    <w:rsid w:val="002231D7"/>
    <w:rsid w:val="0036437D"/>
    <w:rsid w:val="004630E5"/>
    <w:rsid w:val="00504A64"/>
    <w:rsid w:val="005973A8"/>
    <w:rsid w:val="006F7AA5"/>
    <w:rsid w:val="00770DCE"/>
    <w:rsid w:val="00A1648A"/>
    <w:rsid w:val="00A842C9"/>
    <w:rsid w:val="00B77152"/>
    <w:rsid w:val="00D12C42"/>
    <w:rsid w:val="00DB2C45"/>
    <w:rsid w:val="00EB19B8"/>
    <w:rsid w:val="00F36D11"/>
    <w:rsid w:val="00F43188"/>
    <w:rsid w:val="00F6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0AD0D0B-986D-4904-9A2C-152BB0E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1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231D7"/>
  </w:style>
  <w:style w:type="paragraph" w:styleId="a4">
    <w:name w:val="footer"/>
    <w:basedOn w:val="a"/>
    <w:link w:val="Char0"/>
    <w:uiPriority w:val="99"/>
    <w:unhideWhenUsed/>
    <w:rsid w:val="002231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31D7"/>
  </w:style>
  <w:style w:type="paragraph" w:customStyle="1" w:styleId="a5">
    <w:name w:val="바탕글"/>
    <w:basedOn w:val="a"/>
    <w:rsid w:val="002231D7"/>
    <w:pPr>
      <w:wordWrap w:val="0"/>
      <w:autoSpaceDE w:val="0"/>
      <w:autoSpaceDN w:val="0"/>
      <w:snapToGrid w:val="0"/>
      <w:spacing w:line="384" w:lineRule="auto"/>
      <w:textAlignment w:val="baseline"/>
    </w:pPr>
    <w:rPr>
      <w:rFonts w:ascii="바탕" w:eastAsia="MS PGothic" w:hAnsi="MS PGothic" w:cs="MS PGothic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3</cp:revision>
  <dcterms:created xsi:type="dcterms:W3CDTF">2025-10-14T01:46:00Z</dcterms:created>
  <dcterms:modified xsi:type="dcterms:W3CDTF">2025-10-16T23:43:00Z</dcterms:modified>
</cp:coreProperties>
</file>